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D985" w14:textId="150A2928" w:rsidR="00342701" w:rsidRDefault="00F17FB5">
      <w:pPr>
        <w:tabs>
          <w:tab w:val="left" w:pos="450"/>
        </w:tabs>
        <w:spacing w:before="240"/>
        <w:ind w:left="-101" w:hanging="806"/>
        <w:rPr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9A219" wp14:editId="3C184D7C">
                <wp:simplePos x="0" y="0"/>
                <wp:positionH relativeFrom="column">
                  <wp:posOffset>4648200</wp:posOffset>
                </wp:positionH>
                <wp:positionV relativeFrom="paragraph">
                  <wp:posOffset>-49692</wp:posOffset>
                </wp:positionV>
                <wp:extent cx="2038350" cy="12573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2C416" w14:textId="77777777" w:rsidR="00F17FB5" w:rsidRPr="00A279D6" w:rsidRDefault="00F17FB5" w:rsidP="00F17FB5">
                            <w:pPr>
                              <w:spacing w:after="120" w:line="180" w:lineRule="exact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reet">
                                <w:smartTag w:uri="urn:schemas-microsoft-com:office:smarttags" w:element="PlaceType">
                                  <w:r w:rsidRPr="00A279D6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COUNTY</w:t>
                                  </w:r>
                                </w:smartTag>
                                <w:r w:rsidRPr="00A279D6">
                                  <w:rPr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A279D6">
                                    <w:rPr>
                                      <w:color w:val="000080"/>
                                      <w:sz w:val="18"/>
                                      <w:szCs w:val="18"/>
                                    </w:rPr>
                                    <w:t>COMMISSIONERS</w:t>
                                  </w:r>
                                </w:smartTag>
                              </w:smartTag>
                            </w:smartTag>
                          </w:p>
                          <w:p w14:paraId="19B98C30" w14:textId="77777777" w:rsidR="00F17FB5" w:rsidRPr="00A279D6" w:rsidRDefault="00F17FB5" w:rsidP="00F17FB5">
                            <w:pPr>
                              <w:spacing w:line="180" w:lineRule="exact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Carolina Mejia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ab/>
                              <w:t xml:space="preserve">Wayne Fournier </w:t>
                            </w:r>
                          </w:p>
                          <w:p w14:paraId="7E43BB37" w14:textId="77777777" w:rsidR="00F17FB5" w:rsidRPr="00A279D6" w:rsidRDefault="00F17FB5" w:rsidP="00F17FB5">
                            <w:pPr>
                              <w:spacing w:after="120" w:line="180" w:lineRule="exact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279D6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  District One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ab/>
                              <w:t xml:space="preserve"> District Four</w:t>
                            </w:r>
                          </w:p>
                          <w:p w14:paraId="07722C83" w14:textId="77777777" w:rsidR="00F17FB5" w:rsidRPr="00041640" w:rsidRDefault="00F17FB5" w:rsidP="00F17FB5">
                            <w:pPr>
                              <w:spacing w:line="180" w:lineRule="exact"/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>Gary Edwards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Emily </w:t>
                            </w:r>
                            <w:proofErr w:type="spellStart"/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>Clouse</w:t>
                            </w:r>
                            <w:proofErr w:type="spellEnd"/>
                          </w:p>
                          <w:p w14:paraId="4222570F" w14:textId="77777777" w:rsidR="00F17FB5" w:rsidRPr="00041640" w:rsidRDefault="00F17FB5" w:rsidP="00F17FB5">
                            <w:pPr>
                              <w:spacing w:after="120" w:line="180" w:lineRule="exact"/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041640"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 xml:space="preserve">   District </w:t>
                            </w:r>
                            <w:proofErr w:type="spellStart"/>
                            <w:r w:rsidRPr="00041640"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District Five</w:t>
                            </w:r>
                          </w:p>
                          <w:p w14:paraId="3A72C081" w14:textId="77777777" w:rsidR="00F17FB5" w:rsidRPr="00041640" w:rsidRDefault="00F17FB5" w:rsidP="00F17FB5">
                            <w:pPr>
                              <w:spacing w:line="180" w:lineRule="exact"/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>Tye</w:t>
                            </w:r>
                            <w:proofErr w:type="spellEnd"/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>Menser</w:t>
                            </w:r>
                            <w:proofErr w:type="spellEnd"/>
                          </w:p>
                          <w:p w14:paraId="5F4FD779" w14:textId="77777777" w:rsidR="00F17FB5" w:rsidRPr="00A279D6" w:rsidRDefault="00F17FB5" w:rsidP="00F17FB5">
                            <w:pPr>
                              <w:spacing w:line="180" w:lineRule="exact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41640">
                              <w:rPr>
                                <w:color w:val="000080"/>
                                <w:sz w:val="18"/>
                                <w:szCs w:val="18"/>
                                <w:lang w:val="es-MX"/>
                              </w:rPr>
                              <w:t xml:space="preserve">   </w:t>
                            </w:r>
                            <w:r w:rsidRPr="00A279D6">
                              <w:rPr>
                                <w:color w:val="000080"/>
                                <w:sz w:val="18"/>
                                <w:szCs w:val="18"/>
                              </w:rPr>
                              <w:t>District Three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A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-3.9pt;width:160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av4QEAAKIDAAAOAAAAZHJzL2Uyb0RvYy54bWysU9tu2zAMfR+wfxD0vviSZO2MOEXXosOA&#10;rhvQ9QNkWbKN2aJGKbGzrx8lp2m2vg17ESSSPjznkN5cTUPP9gpdB6bk2SLlTBkJdWeakj99v3t3&#10;yZnzwtSiB6NKflCOX23fvtmMtlA5tNDXChmBGFeMtuSt97ZIEidbNQi3AKsMJTXgIDw9sUlqFCOh&#10;D32Sp+n7ZASsLYJUzlH0dk7ybcTXWkn/VWunPOtLTtx8PDGeVTiT7UYUDQrbdvJIQ/wDi0F0hpqe&#10;oG6FF2yH3SuooZMIDrRfSBgS0LqTKmogNVn6l5rHVlgVtZA5zp5scv8PVj7sH+03ZH76CBMNMIpw&#10;9h7kD8cM3LTCNOoaEcZWiZoaZ8GyZLSuOH4arHaFCyDV+AVqGrLYeYhAk8YhuEI6GaHTAA4n09Xk&#10;maRgni4vl2tKScpl+fpimcaxJKJ4/tyi858UDCxcSo401Qgv9vfOBzqieC4J3QzcdX0fJ9ubPwJU&#10;GCKRfmA8c/dTNVF1kFFBfSAhCPOi0GLTpQX8xdlIS1Jy93MnUHHWfzZkxodstQpbFR+r9UVODzzP&#10;VOcZYSRBldxzNl9v/LyJO4td01Kn2X4D12Sg7qK0F1ZH3rQIUfFxacOmnb9j1cuvtf0NAAD//wMA&#10;UEsDBBQABgAIAAAAIQDeZSln3wAAAAsBAAAPAAAAZHJzL2Rvd25yZXYueG1sTI9PT8MwDMXvSHyH&#10;yEjctoSOMVaaTgjEFcT4I3HzGq+taJyqydby7fFOcLP9np5/r9hMvlNHGmIb2MLV3IAiroJrubbw&#10;/vY0uwUVE7LDLjBZ+KEIm/L8rMDchZFf6bhNtZIQjjlaaFLqc61j1ZDHOA89sWj7MHhMsg61dgOO&#10;Eu47nRlzoz22LB8a7Omhoep7e/AWPp73X5/X5qV+9Mt+DJPR7Nfa2suL6f4OVKIp/ZnhhC/oUArT&#10;LhzYRdVZWC0y6ZIszFZS4WQwy4VcdjKtTQa6LPT/DuUvAAAA//8DAFBLAQItABQABgAIAAAAIQC2&#10;gziS/gAAAOEBAAATAAAAAAAAAAAAAAAAAAAAAABbQ29udGVudF9UeXBlc10ueG1sUEsBAi0AFAAG&#10;AAgAAAAhADj9If/WAAAAlAEAAAsAAAAAAAAAAAAAAAAALwEAAF9yZWxzLy5yZWxzUEsBAi0AFAAG&#10;AAgAAAAhAAoa1q/hAQAAogMAAA4AAAAAAAAAAAAAAAAALgIAAGRycy9lMm9Eb2MueG1sUEsBAi0A&#10;FAAGAAgAAAAhAN5lKWffAAAACwEAAA8AAAAAAAAAAAAAAAAAOwQAAGRycy9kb3ducmV2LnhtbFBL&#10;BQYAAAAABAAEAPMAAABHBQAAAAA=&#10;" filled="f" stroked="f">
                <v:textbox>
                  <w:txbxContent>
                    <w:p w14:paraId="7DD2C416" w14:textId="77777777" w:rsidR="00F17FB5" w:rsidRPr="00A279D6" w:rsidRDefault="00F17FB5" w:rsidP="00F17FB5">
                      <w:pPr>
                        <w:spacing w:after="120" w:line="180" w:lineRule="exact"/>
                        <w:rPr>
                          <w:color w:val="000080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Street">
                          <w:smartTag w:uri="urn:schemas-microsoft-com:office:smarttags" w:element="PlaceType">
                            <w:r w:rsidRPr="00A279D6">
                              <w:rPr>
                                <w:color w:val="000080"/>
                                <w:sz w:val="18"/>
                                <w:szCs w:val="18"/>
                              </w:rPr>
                              <w:t>COUNTY</w:t>
                            </w:r>
                          </w:smartTag>
                          <w:r w:rsidRPr="00A279D6">
                            <w:rPr>
                              <w:color w:val="000080"/>
                              <w:sz w:val="18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A279D6">
                              <w:rPr>
                                <w:color w:val="000080"/>
                                <w:sz w:val="18"/>
                                <w:szCs w:val="18"/>
                              </w:rPr>
                              <w:t>COMMISSIONERS</w:t>
                            </w:r>
                          </w:smartTag>
                        </w:smartTag>
                      </w:smartTag>
                    </w:p>
                    <w:p w14:paraId="19B98C30" w14:textId="77777777" w:rsidR="00F17FB5" w:rsidRPr="00A279D6" w:rsidRDefault="00F17FB5" w:rsidP="00F17FB5">
                      <w:pPr>
                        <w:spacing w:line="180" w:lineRule="exact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Carolina Mejia 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ab/>
                        <w:t xml:space="preserve">Wayne Fournier </w:t>
                      </w:r>
                    </w:p>
                    <w:p w14:paraId="7E43BB37" w14:textId="77777777" w:rsidR="00F17FB5" w:rsidRPr="00A279D6" w:rsidRDefault="00F17FB5" w:rsidP="00F17FB5">
                      <w:pPr>
                        <w:spacing w:after="120" w:line="180" w:lineRule="exact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A279D6">
                        <w:rPr>
                          <w:color w:val="000080"/>
                          <w:sz w:val="18"/>
                          <w:szCs w:val="18"/>
                        </w:rPr>
                        <w:t xml:space="preserve">   District One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ab/>
                        <w:t xml:space="preserve"> District Four</w:t>
                      </w:r>
                    </w:p>
                    <w:p w14:paraId="07722C83" w14:textId="77777777" w:rsidR="00F17FB5" w:rsidRPr="00041640" w:rsidRDefault="00F17FB5" w:rsidP="00F17FB5">
                      <w:pPr>
                        <w:spacing w:line="180" w:lineRule="exact"/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>Gary Edwards</w:t>
                      </w:r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ab/>
                        <w:t xml:space="preserve">Emily </w:t>
                      </w:r>
                      <w:proofErr w:type="spellStart"/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>Clouse</w:t>
                      </w:r>
                      <w:proofErr w:type="spellEnd"/>
                    </w:p>
                    <w:p w14:paraId="4222570F" w14:textId="77777777" w:rsidR="00F17FB5" w:rsidRPr="00041640" w:rsidRDefault="00F17FB5" w:rsidP="00F17FB5">
                      <w:pPr>
                        <w:spacing w:after="120" w:line="180" w:lineRule="exact"/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</w:pPr>
                      <w:r w:rsidRPr="00041640"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 xml:space="preserve">   District </w:t>
                      </w:r>
                      <w:proofErr w:type="spellStart"/>
                      <w:r w:rsidRPr="00041640"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>Two</w:t>
                      </w:r>
                      <w:proofErr w:type="spellEnd"/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ab/>
                        <w:t xml:space="preserve"> District Five</w:t>
                      </w:r>
                    </w:p>
                    <w:p w14:paraId="3A72C081" w14:textId="77777777" w:rsidR="00F17FB5" w:rsidRPr="00041640" w:rsidRDefault="00F17FB5" w:rsidP="00F17FB5">
                      <w:pPr>
                        <w:spacing w:line="180" w:lineRule="exact"/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>Tye</w:t>
                      </w:r>
                      <w:proofErr w:type="spellEnd"/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>Menser</w:t>
                      </w:r>
                      <w:proofErr w:type="spellEnd"/>
                    </w:p>
                    <w:p w14:paraId="5F4FD779" w14:textId="77777777" w:rsidR="00F17FB5" w:rsidRPr="00A279D6" w:rsidRDefault="00F17FB5" w:rsidP="00F17FB5">
                      <w:pPr>
                        <w:spacing w:line="180" w:lineRule="exact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041640">
                        <w:rPr>
                          <w:color w:val="000080"/>
                          <w:sz w:val="18"/>
                          <w:szCs w:val="18"/>
                          <w:lang w:val="es-MX"/>
                        </w:rPr>
                        <w:t xml:space="preserve">   </w:t>
                      </w:r>
                      <w:r w:rsidRPr="00A279D6">
                        <w:rPr>
                          <w:color w:val="000080"/>
                          <w:sz w:val="18"/>
                          <w:szCs w:val="18"/>
                        </w:rPr>
                        <w:t>District Three</w:t>
                      </w:r>
                    </w:p>
                  </w:txbxContent>
                </v:textbox>
              </v:shape>
            </w:pict>
          </mc:Fallback>
        </mc:AlternateContent>
      </w:r>
      <w:r w:rsidR="00E07AB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2D98F" wp14:editId="77F49A5C">
                <wp:simplePos x="0" y="0"/>
                <wp:positionH relativeFrom="column">
                  <wp:posOffset>2680335</wp:posOffset>
                </wp:positionH>
                <wp:positionV relativeFrom="paragraph">
                  <wp:posOffset>1145540</wp:posOffset>
                </wp:positionV>
                <wp:extent cx="3931920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2D9A1" w14:textId="77777777" w:rsidR="00342701" w:rsidRPr="00A279D6" w:rsidRDefault="00342701">
                            <w:pPr>
                              <w:pStyle w:val="BodyText"/>
                              <w:jc w:val="right"/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 w:rsidRPr="00A279D6">
                              <w:rPr>
                                <w:b/>
                                <w:color w:val="000080"/>
                                <w:szCs w:val="28"/>
                              </w:rPr>
                              <w:t>PUBLIC HEALTH AND</w:t>
                            </w:r>
                          </w:p>
                          <w:p w14:paraId="0AD2D9A2" w14:textId="77777777" w:rsidR="00342701" w:rsidRPr="00A279D6" w:rsidRDefault="00342701">
                            <w:pPr>
                              <w:pStyle w:val="BodyText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80"/>
                                <w:szCs w:val="28"/>
                              </w:rPr>
                            </w:pPr>
                            <w:r w:rsidRPr="00A279D6">
                              <w:rPr>
                                <w:b/>
                                <w:color w:val="000080"/>
                                <w:szCs w:val="28"/>
                              </w:rPr>
                              <w:t>SOCIAL SERVICES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D98F" id="Text Box 3" o:spid="_x0000_s1027" type="#_x0000_t202" style="position:absolute;left:0;text-align:left;margin-left:211.05pt;margin-top:90.2pt;width:309.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ML9gEAANEDAAAOAAAAZHJzL2Uyb0RvYy54bWysU1Fv0zAQfkfiP1h+p2m6ltGo6TQ6FSGN&#10;gTT4AY7jJBaOz5zdJuPXc3a6rhpviDxYPp/93X3ffdncjL1hR4Vegy15PptzpqyEWtu25D++7999&#10;4MwHYWthwKqSPynPb7Zv32wGV6gFdGBqhYxArC8GV/IuBFdkmZed6oWfgVOWkg1gLwKF2GY1ioHQ&#10;e5Mt5vP32QBYOwSpvKfTuynJtwm/aZQMX5vGq8BMyam3kFZMaxXXbLsRRYvCdVqe2hD/0EUvtKWi&#10;Z6g7EQQ7oP4LqtcSwUMTZhL6DJpGS5U4EJt8/orNYyecSlxIHO/OMvn/Bysfjo/uG7IwfoSRBphI&#10;eHcP8qdnFnadsK26RYShU6KmwnmULBucL05Po9S+8BGkGr5ATUMWhwAJaGywj6oQT0boNICns+hq&#10;DEzS4dX6Kl8vKCUpt7rOV/M0lUwUz68d+vBJQc/ipuRIQ03o4njvQ+xGFM9XYjEPRtd7bUwKsK12&#10;BtlRkAH26UsEXl0zNl62EJ9NiPEk0YzMJo5hrEam65MGkXUF9RPxRph8Rf8BbTrA35wN5KmS+18H&#10;gYoz89mSdut8uYwmTMFydR1Z42WmuswIKwmq5IGzabsLk3EPDnXbUaVpWhZuSe9GJyleujq1T75J&#10;Cp08Ho15GadbL3/i9g8AAAD//wMAUEsDBBQABgAIAAAAIQDHDzd63wAAAAwBAAAPAAAAZHJzL2Rv&#10;d25yZXYueG1sTI/BToNAEIbvJr7DZky8GLuAWCpladRE02trH2Bgp0DKzhJ2W+jbuz3pceb/8s83&#10;xWY2vbjQ6DrLCuJFBIK4trrjRsHh5+t5BcJ5ZI29ZVJwJQeb8v6uwFzbiXd02ftGhBJ2OSpovR9y&#10;KV3dkkG3sANxyI52NOjDODZSjziFctPLJIqW0mDH4UKLA322VJ/2Z6PguJ2eXt+m6tsfsl26/MAu&#10;q+xVqceH+X0NwtPs/2C46Qd1KINTZc+snegVpEkSBzQEqygFcSOiNH4BUSlIsrCSZSH/P1H+AgAA&#10;//8DAFBLAQItABQABgAIAAAAIQC2gziS/gAAAOEBAAATAAAAAAAAAAAAAAAAAAAAAABbQ29udGVu&#10;dF9UeXBlc10ueG1sUEsBAi0AFAAGAAgAAAAhADj9If/WAAAAlAEAAAsAAAAAAAAAAAAAAAAALwEA&#10;AF9yZWxzLy5yZWxzUEsBAi0AFAAGAAgAAAAhAKMD8wv2AQAA0QMAAA4AAAAAAAAAAAAAAAAALgIA&#10;AGRycy9lMm9Eb2MueG1sUEsBAi0AFAAGAAgAAAAhAMcPN3rfAAAADAEAAA8AAAAAAAAAAAAAAAAA&#10;UAQAAGRycy9kb3ducmV2LnhtbFBLBQYAAAAABAAEAPMAAABcBQAAAAA=&#10;" stroked="f">
                <v:textbox>
                  <w:txbxContent>
                    <w:p w14:paraId="0AD2D9A1" w14:textId="77777777" w:rsidR="00342701" w:rsidRPr="00A279D6" w:rsidRDefault="00342701">
                      <w:pPr>
                        <w:pStyle w:val="BodyText"/>
                        <w:jc w:val="right"/>
                        <w:rPr>
                          <w:b/>
                          <w:color w:val="000080"/>
                          <w:szCs w:val="28"/>
                        </w:rPr>
                      </w:pPr>
                      <w:r w:rsidRPr="00A279D6">
                        <w:rPr>
                          <w:b/>
                          <w:color w:val="000080"/>
                          <w:szCs w:val="28"/>
                        </w:rPr>
                        <w:t>PUBLIC HEALTH AND</w:t>
                      </w:r>
                    </w:p>
                    <w:p w14:paraId="0AD2D9A2" w14:textId="77777777" w:rsidR="00342701" w:rsidRPr="00A279D6" w:rsidRDefault="00342701">
                      <w:pPr>
                        <w:pStyle w:val="BodyText"/>
                        <w:jc w:val="right"/>
                        <w:rPr>
                          <w:rFonts w:ascii="Times New Roman" w:hAnsi="Times New Roman"/>
                          <w:b/>
                          <w:color w:val="000080"/>
                          <w:szCs w:val="28"/>
                        </w:rPr>
                      </w:pPr>
                      <w:r w:rsidRPr="00A279D6">
                        <w:rPr>
                          <w:b/>
                          <w:color w:val="000080"/>
                          <w:szCs w:val="28"/>
                        </w:rPr>
                        <w:t>SOCIAL SERVICES DEPARTMENT</w:t>
                      </w:r>
                    </w:p>
                  </w:txbxContent>
                </v:textbox>
              </v:shape>
            </w:pict>
          </mc:Fallback>
        </mc:AlternateContent>
      </w:r>
      <w:r w:rsidR="00E07ABD">
        <w:rPr>
          <w:noProof/>
        </w:rPr>
        <w:drawing>
          <wp:inline distT="0" distB="0" distL="0" distR="0" wp14:anchorId="0AD2D990" wp14:editId="69825A1E">
            <wp:extent cx="2228850" cy="1543050"/>
            <wp:effectExtent l="0" t="0" r="0" b="0"/>
            <wp:docPr id="1" name="Picture 1" descr="Thruston County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uston County color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701">
        <w:t xml:space="preserve">    </w:t>
      </w:r>
      <w:r w:rsidR="00342701">
        <w:tab/>
      </w:r>
      <w:r w:rsidR="00342701">
        <w:tab/>
        <w:t xml:space="preserve">       </w:t>
      </w:r>
    </w:p>
    <w:p w14:paraId="33A48131" w14:textId="01B243D8" w:rsidR="000C6120" w:rsidRPr="000C6120" w:rsidRDefault="00E07ABD" w:rsidP="00CE7CC3">
      <w:pPr>
        <w:pStyle w:val="Heading3"/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2D991" wp14:editId="242D8EBA">
                <wp:simplePos x="0" y="0"/>
                <wp:positionH relativeFrom="column">
                  <wp:posOffset>4782924</wp:posOffset>
                </wp:positionH>
                <wp:positionV relativeFrom="paragraph">
                  <wp:posOffset>140970</wp:posOffset>
                </wp:positionV>
                <wp:extent cx="1988820" cy="6858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2BD7" w14:textId="00AAE213" w:rsidR="00663E4D" w:rsidRDefault="00040819" w:rsidP="00663E4D">
                            <w:pPr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David </w:t>
                            </w:r>
                            <w:r w:rsidR="00C9516A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M.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Bayne, MPH</w:t>
                            </w:r>
                          </w:p>
                          <w:p w14:paraId="6659B2F7" w14:textId="784F7E9B" w:rsidR="00663E4D" w:rsidRDefault="00663E4D" w:rsidP="00663E4D">
                            <w:pPr>
                              <w:tabs>
                                <w:tab w:val="left" w:pos="180"/>
                                <w:tab w:val="left" w:pos="270"/>
                                <w:tab w:val="left" w:pos="450"/>
                              </w:tabs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  Director  </w:t>
                            </w:r>
                          </w:p>
                          <w:p w14:paraId="1A33A219" w14:textId="77777777" w:rsidR="00663E4D" w:rsidRDefault="00663E4D" w:rsidP="00663E4D">
                            <w:pPr>
                              <w:spacing w:before="60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bookmarkStart w:id="0" w:name="_Hlk44058848"/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Dimyana Abdelmalek, MD, MPH</w:t>
                            </w:r>
                          </w:p>
                          <w:p w14:paraId="49DE4FEE" w14:textId="77777777" w:rsidR="00663E4D" w:rsidRDefault="00663E4D" w:rsidP="00663E4D">
                            <w:pPr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  Health Officer</w:t>
                            </w:r>
                            <w:bookmarkEnd w:id="0"/>
                          </w:p>
                          <w:p w14:paraId="0AD2D9A7" w14:textId="77777777" w:rsidR="00342701" w:rsidRPr="0074217D" w:rsidRDefault="00342701" w:rsidP="007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D991" id="Text Box 8" o:spid="_x0000_s1028" type="#_x0000_t202" style="position:absolute;left:0;text-align:left;margin-left:376.6pt;margin-top:11.1pt;width:156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nB9wEAANEDAAAOAAAAZHJzL2Uyb0RvYy54bWysU8tu2zAQvBfoPxC817INJ1UEy0HqwEWB&#10;9AGk+QCKoiSiFJdd0pbcr++SchwjvQXVgeBqydmd2eH6duwNOyj0GmzJF7M5Z8pKqLVtS/70c/ch&#10;58wHYWthwKqSH5Xnt5v379aDK9QSOjC1QkYg1heDK3kXgiuyzMtO9cLPwClLyQawF4FCbLMaxUDo&#10;vcmW8/l1NgDWDkEq7+nv/ZTkm4TfNEqG703jVWCm5NRbSCumtYprtlmLokXhOi1PbYg3dNELbano&#10;GepeBMH2qP+B6rVE8NCEmYQ+g6bRUiUOxGYxf8XmsRNOJS4kjndnmfz/g5XfDo/uB7IwfoKRBphI&#10;ePcA8pdnFradsK26Q4ShU6KmwosoWTY4X5yuRql94SNINXyFmoYs9gES0NhgH1UhnozQaQDHs+hq&#10;DEzGkjd5ni8pJSl3nV/l8zSVTBTPtx368FlBz+Km5EhDTeji8OBD7EYUz0diMQ9G1zttTAqwrbYG&#10;2UGQAXbpSwReHTM2HrYQr02I8U+iGZlNHMNYjUzXJV9GiMi6gvpIvBEmX9E7oE0H+IezgTxVcv97&#10;L1BxZr5Y0u5msVpFE6ZgdfUxssbLTHWZEVYSVMkDZ9N2Gybj7h3qtqNK07Qs3JHejU5SvHR1ap98&#10;kxQ6eTwa8zJOp15e4uYvAAAA//8DAFBLAwQUAAYACAAAACEAo+F2Y94AAAALAQAADwAAAGRycy9k&#10;b3ducmV2LnhtbEyPwU7DMAyG70i8Q2QkLogldFsLpekESCCuG3uAtPHaisapmmzt3h7vxE625U+/&#10;Pxeb2fXihGPoPGl4WigQSLW3HTUa9j+fj88gQjRkTe8JNZwxwKa8vSlMbv1EWzztYiM4hEJuNLQx&#10;DrmUoW7RmbDwAxLvDn50JvI4NtKOZuJw18tEqVQ60xFfaM2AHy3Wv7uj03D4nh7WL1P1FffZdpW+&#10;my6r/Fnr+7v57RVExDn+w3DRZ3Uo2anyR7JB9Bqy9TJhVEOScL0AKk1XICrulioBWRby+ofyDwAA&#10;//8DAFBLAQItABQABgAIAAAAIQC2gziS/gAAAOEBAAATAAAAAAAAAAAAAAAAAAAAAABbQ29udGVu&#10;dF9UeXBlc10ueG1sUEsBAi0AFAAGAAgAAAAhADj9If/WAAAAlAEAAAsAAAAAAAAAAAAAAAAALwEA&#10;AF9yZWxzLy5yZWxzUEsBAi0AFAAGAAgAAAAhAJj+ucH3AQAA0QMAAA4AAAAAAAAAAAAAAAAALgIA&#10;AGRycy9lMm9Eb2MueG1sUEsBAi0AFAAGAAgAAAAhAKPhdmPeAAAACwEAAA8AAAAAAAAAAAAAAAAA&#10;UQQAAGRycy9kb3ducmV2LnhtbFBLBQYAAAAABAAEAPMAAABcBQAAAAA=&#10;" stroked="f">
                <v:textbox>
                  <w:txbxContent>
                    <w:p w14:paraId="35F72BD7" w14:textId="00AAE213" w:rsidR="00663E4D" w:rsidRDefault="00040819" w:rsidP="00663E4D">
                      <w:pPr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David </w:t>
                      </w:r>
                      <w:r w:rsidR="00C9516A">
                        <w:rPr>
                          <w:color w:val="000080"/>
                          <w:sz w:val="18"/>
                          <w:szCs w:val="18"/>
                        </w:rPr>
                        <w:t xml:space="preserve">M. 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>Bayne, MPH</w:t>
                      </w:r>
                    </w:p>
                    <w:p w14:paraId="6659B2F7" w14:textId="784F7E9B" w:rsidR="00663E4D" w:rsidRDefault="00663E4D" w:rsidP="00663E4D">
                      <w:pPr>
                        <w:tabs>
                          <w:tab w:val="left" w:pos="180"/>
                          <w:tab w:val="left" w:pos="270"/>
                          <w:tab w:val="left" w:pos="450"/>
                        </w:tabs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   Director  </w:t>
                      </w:r>
                    </w:p>
                    <w:p w14:paraId="1A33A219" w14:textId="77777777" w:rsidR="00663E4D" w:rsidRDefault="00663E4D" w:rsidP="00663E4D">
                      <w:pPr>
                        <w:spacing w:before="60"/>
                        <w:rPr>
                          <w:color w:val="000080"/>
                          <w:sz w:val="18"/>
                          <w:szCs w:val="18"/>
                        </w:rPr>
                      </w:pPr>
                      <w:bookmarkStart w:id="1" w:name="_Hlk44058848"/>
                      <w:r>
                        <w:rPr>
                          <w:color w:val="000080"/>
                          <w:sz w:val="18"/>
                          <w:szCs w:val="18"/>
                        </w:rPr>
                        <w:t>Dimyana Abdelmalek, MD, MPH</w:t>
                      </w:r>
                    </w:p>
                    <w:p w14:paraId="49DE4FEE" w14:textId="77777777" w:rsidR="00663E4D" w:rsidRDefault="00663E4D" w:rsidP="00663E4D">
                      <w:pPr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   Health Officer</w:t>
                      </w:r>
                      <w:bookmarkEnd w:id="1"/>
                    </w:p>
                    <w:p w14:paraId="0AD2D9A7" w14:textId="77777777" w:rsidR="00342701" w:rsidRPr="0074217D" w:rsidRDefault="00342701" w:rsidP="0074217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2D992" wp14:editId="1FB96C10">
                <wp:simplePos x="0" y="0"/>
                <wp:positionH relativeFrom="column">
                  <wp:posOffset>-520065</wp:posOffset>
                </wp:positionH>
                <wp:positionV relativeFrom="paragraph">
                  <wp:posOffset>26670</wp:posOffset>
                </wp:positionV>
                <wp:extent cx="72009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49F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2.1pt" to="52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ScsQEAAEkDAAAOAAAAZHJzL2Uyb0RvYy54bWysU01v2zAMvQ/YfxB0X5wE6JoZcXpI1126&#10;LUC7H8BIsi1UFgVRiZ1/P0pNsq/bUB8ISiSfHx+p9d00OHE0kSz6Ri5mcymMV6it7xr54/nhw0oK&#10;SuA1OPSmkSdD8m7z/t16DLVZYo9OmygYxFM9hkb2KYW6qkj1ZgCaYTCegy3GARIfY1fpCCOjD65a&#10;zucfqxGjDhGVIeLb+9eg3BT8tjUqfW9bMkm4RjK3VGwsdp9ttVlD3UUIvVVnGvAfLAawnn96hbqH&#10;BOIQ7T9Qg1URCds0UzhU2LZWmdIDd7OY/9XNUw/BlF5YHApXmejtYNW349bvYqauJv8UHlG9kPC4&#10;7cF3phB4PgUe3CJLVY2B6mtJPlDYRbEfv6LmHDgkLCpMbRwyJPcnpiL26Sq2mZJQfHnL4/s055mo&#10;S6yC+lIYIqUvBgeRnUY667MOUMPxkVImAvUlJV97fLDOlVk6L8ZGLlc3tzelgtBZnaM5j2K337oo&#10;jpDXgb9V2QBG+yMt4sHrgtYb0J/PfgLrXn3Od/6sRhYgbxvVe9SnXbyoxPMqNM+7lRfi93Op/vUC&#10;Nj8BAAD//wMAUEsDBBQABgAIAAAAIQB/zorP3gAAAAgBAAAPAAAAZHJzL2Rvd25yZXYueG1sTI/N&#10;TsMwEITvSLyDtUjcWicWoDSNU6FKRXDqD5V6de0liYjXUey0oU+Py6UcZ2c0822xGG3LTtj7xpGE&#10;dJoAQ9LONFRJ2H+uJhkwHxQZ1TpCCT/oYVHe3xUqN+5MWzztQsViCflcSahD6HLOva7RKj91HVL0&#10;vlxvVYiyr7jp1TmW25aLJHnhVjUUF2rV4bJG/b0brIQK38TBZOvN8rLVF/2+Gj64GKR8fBhf58AC&#10;juEWhit+RIcyMh3dQMazVsIkS2cxKuFJALv6ybNIgR3/Drws+P8Hyl8AAAD//wMAUEsBAi0AFAAG&#10;AAgAAAAhALaDOJL+AAAA4QEAABMAAAAAAAAAAAAAAAAAAAAAAFtDb250ZW50X1R5cGVzXS54bWxQ&#10;SwECLQAUAAYACAAAACEAOP0h/9YAAACUAQAACwAAAAAAAAAAAAAAAAAvAQAAX3JlbHMvLnJlbHNQ&#10;SwECLQAUAAYACAAAACEA9xvknLEBAABJAwAADgAAAAAAAAAAAAAAAAAuAgAAZHJzL2Uyb0RvYy54&#10;bWxQSwECLQAUAAYACAAAACEAf86Kz94AAAAIAQAADwAAAAAAAAAAAAAAAAALBAAAZHJzL2Rvd25y&#10;ZXYueG1sUEsFBgAAAAAEAAQA8wAAABYFAAAAAA==&#10;" strokecolor="navy" strokeweight="2.25pt"/>
            </w:pict>
          </mc:Fallback>
        </mc:AlternateContent>
      </w:r>
    </w:p>
    <w:p w14:paraId="2BEBA07F" w14:textId="0978FF22" w:rsidR="000C6120" w:rsidRPr="000C6120" w:rsidRDefault="000C6120" w:rsidP="000C6120"/>
    <w:p w14:paraId="01E06A69" w14:textId="195EF452" w:rsidR="000C6120" w:rsidRPr="000C6120" w:rsidRDefault="000C6120" w:rsidP="000C6120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9360"/>
      </w:tblGrid>
      <w:tr w:rsidR="00CE7CC3" w:rsidRPr="00CE7CC3" w14:paraId="71D72D7E" w14:textId="77777777" w:rsidTr="00CE7CC3">
        <w:trPr>
          <w:trHeight w:val="657"/>
          <w:tblHeader/>
        </w:trPr>
        <w:tc>
          <w:tcPr>
            <w:tcW w:w="10080" w:type="dxa"/>
            <w:tcBorders>
              <w:top w:val="nil"/>
              <w:bottom w:val="nil"/>
            </w:tcBorders>
          </w:tcPr>
          <w:p w14:paraId="7C634A11" w14:textId="77777777" w:rsidR="00CE7CC3" w:rsidRPr="005B26ED" w:rsidRDefault="00CE7CC3" w:rsidP="00CE7CC3">
            <w:pPr>
              <w:spacing w:before="280" w:after="280"/>
              <w:contextualSpacing/>
              <w:jc w:val="center"/>
              <w:rPr>
                <w:rFonts w:ascii="Georgia" w:hAnsi="Georgia"/>
                <w:color w:val="000000"/>
                <w:kern w:val="28"/>
                <w:sz w:val="40"/>
                <w:szCs w:val="40"/>
              </w:rPr>
            </w:pPr>
          </w:p>
          <w:p w14:paraId="195E53C3" w14:textId="02C93783" w:rsidR="00CE7CC3" w:rsidRPr="005B26ED" w:rsidRDefault="00CE7CC3" w:rsidP="00CE7CC3">
            <w:pPr>
              <w:spacing w:before="280" w:after="280"/>
              <w:contextualSpacing/>
              <w:jc w:val="center"/>
              <w:rPr>
                <w:rFonts w:ascii="Georgia" w:hAnsi="Georgia"/>
                <w:color w:val="000000"/>
                <w:kern w:val="28"/>
                <w:sz w:val="40"/>
                <w:szCs w:val="40"/>
              </w:rPr>
            </w:pPr>
            <w:r w:rsidRPr="005B26ED">
              <w:rPr>
                <w:rFonts w:ascii="Georgia" w:hAnsi="Georgia"/>
                <w:color w:val="000000"/>
                <w:kern w:val="28"/>
                <w:sz w:val="40"/>
                <w:szCs w:val="40"/>
              </w:rPr>
              <w:t>Shellfish Protection Districts</w:t>
            </w:r>
          </w:p>
          <w:p w14:paraId="02FE5388" w14:textId="2EE16EA4" w:rsidR="00CE7CC3" w:rsidRPr="00CE7CC3" w:rsidRDefault="00CE7CC3" w:rsidP="00CE7CC3">
            <w:pPr>
              <w:spacing w:before="280" w:after="280"/>
              <w:contextualSpacing/>
              <w:jc w:val="center"/>
              <w:rPr>
                <w:rFonts w:ascii="Georgia" w:hAnsi="Georgia"/>
                <w:color w:val="000000"/>
                <w:kern w:val="28"/>
                <w:sz w:val="44"/>
                <w:szCs w:val="44"/>
              </w:rPr>
            </w:pPr>
            <w:r w:rsidRPr="00CE7CC3">
              <w:rPr>
                <w:rFonts w:ascii="Georgia" w:hAnsi="Georgia"/>
                <w:color w:val="000000"/>
                <w:kern w:val="28"/>
                <w:sz w:val="40"/>
                <w:szCs w:val="40"/>
              </w:rPr>
              <w:t xml:space="preserve">Meeting Agenda 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627"/>
        <w:gridCol w:w="7733"/>
      </w:tblGrid>
      <w:tr w:rsidR="00CE7CC3" w:rsidRPr="00CE7CC3" w14:paraId="33A92840" w14:textId="77777777" w:rsidTr="00CE7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tcW w:w="1712" w:type="dxa"/>
            <w:tcBorders>
              <w:top w:val="nil"/>
            </w:tcBorders>
            <w:tcMar>
              <w:top w:w="504" w:type="dxa"/>
            </w:tcMar>
          </w:tcPr>
          <w:p w14:paraId="66F9379B" w14:textId="77777777" w:rsidR="00CE7CC3" w:rsidRPr="00CE7CC3" w:rsidRDefault="00CE7CC3" w:rsidP="00CE7CC3">
            <w:pPr>
              <w:rPr>
                <w:rFonts w:ascii="Georgia" w:hAnsi="Georgia"/>
                <w:color w:val="000000"/>
                <w:sz w:val="24"/>
              </w:rPr>
            </w:pPr>
            <w:r w:rsidRPr="00CE7CC3">
              <w:rPr>
                <w:rFonts w:ascii="Georgia" w:hAnsi="Georgia"/>
                <w:color w:val="000000"/>
                <w:sz w:val="24"/>
              </w:rPr>
              <w:t>Date:</w:t>
            </w:r>
          </w:p>
        </w:tc>
        <w:tc>
          <w:tcPr>
            <w:tcW w:w="8368" w:type="dxa"/>
            <w:tcBorders>
              <w:top w:val="nil"/>
            </w:tcBorders>
            <w:tcMar>
              <w:top w:w="504" w:type="dxa"/>
            </w:tcMar>
          </w:tcPr>
          <w:p w14:paraId="01D71765" w14:textId="0EB4A751" w:rsidR="00CE7CC3" w:rsidRPr="00CE7CC3" w:rsidRDefault="00297D31" w:rsidP="00CE7CC3">
            <w:pPr>
              <w:rPr>
                <w:rFonts w:ascii="Georgia" w:hAnsi="Georgia"/>
                <w:color w:val="000000"/>
                <w:sz w:val="24"/>
              </w:rPr>
            </w:pPr>
            <w:r>
              <w:rPr>
                <w:rFonts w:ascii="Georgia" w:hAnsi="Georgia"/>
                <w:color w:val="000000"/>
                <w:sz w:val="24"/>
              </w:rPr>
              <w:t>September</w:t>
            </w:r>
            <w:r w:rsidR="00CE7CC3" w:rsidRPr="00CE7CC3">
              <w:rPr>
                <w:rFonts w:ascii="Georgia" w:hAnsi="Georgia"/>
                <w:color w:val="000000"/>
                <w:sz w:val="24"/>
              </w:rPr>
              <w:t xml:space="preserve"> </w:t>
            </w:r>
            <w:r w:rsidR="00103D5B">
              <w:rPr>
                <w:rFonts w:ascii="Georgia" w:hAnsi="Georgia"/>
                <w:color w:val="000000"/>
                <w:sz w:val="24"/>
              </w:rPr>
              <w:t>2</w:t>
            </w:r>
            <w:r>
              <w:rPr>
                <w:rFonts w:ascii="Georgia" w:hAnsi="Georgia"/>
                <w:color w:val="000000"/>
                <w:sz w:val="24"/>
              </w:rPr>
              <w:t>4</w:t>
            </w:r>
            <w:r w:rsidR="00CE7CC3">
              <w:rPr>
                <w:rFonts w:ascii="Georgia" w:hAnsi="Georgia"/>
                <w:color w:val="000000"/>
                <w:sz w:val="24"/>
                <w:vertAlign w:val="superscript"/>
              </w:rPr>
              <w:t>th</w:t>
            </w:r>
            <w:r w:rsidR="00CE7CC3" w:rsidRPr="00CE7CC3">
              <w:rPr>
                <w:rFonts w:ascii="Georgia" w:hAnsi="Georgia"/>
                <w:color w:val="000000"/>
                <w:sz w:val="24"/>
              </w:rPr>
              <w:t>, 2024</w:t>
            </w:r>
          </w:p>
        </w:tc>
      </w:tr>
      <w:tr w:rsidR="00CE7CC3" w:rsidRPr="00CE7CC3" w14:paraId="0C4EF9B0" w14:textId="77777777" w:rsidTr="00CE7CC3">
        <w:trPr>
          <w:trHeight w:val="279"/>
        </w:trPr>
        <w:tc>
          <w:tcPr>
            <w:tcW w:w="1712" w:type="dxa"/>
          </w:tcPr>
          <w:p w14:paraId="7B79FFAF" w14:textId="77777777" w:rsidR="00CE7CC3" w:rsidRPr="00CE7CC3" w:rsidRDefault="00CE7CC3" w:rsidP="00CE7CC3">
            <w:pPr>
              <w:rPr>
                <w:rFonts w:ascii="Georgia" w:hAnsi="Georgia"/>
                <w:color w:val="000000"/>
                <w:sz w:val="24"/>
              </w:rPr>
            </w:pPr>
            <w:r w:rsidRPr="00CE7CC3">
              <w:rPr>
                <w:rFonts w:ascii="Georgia" w:hAnsi="Georgia"/>
                <w:color w:val="000000"/>
                <w:sz w:val="24"/>
              </w:rPr>
              <w:t>Time:</w:t>
            </w:r>
          </w:p>
        </w:tc>
        <w:tc>
          <w:tcPr>
            <w:tcW w:w="8368" w:type="dxa"/>
          </w:tcPr>
          <w:p w14:paraId="1252C4A7" w14:textId="77777777" w:rsidR="00CE7CC3" w:rsidRPr="00CE7CC3" w:rsidRDefault="00CE7CC3" w:rsidP="00CE7CC3">
            <w:pPr>
              <w:rPr>
                <w:rFonts w:ascii="Georgia" w:hAnsi="Georgia"/>
                <w:color w:val="000000"/>
                <w:sz w:val="24"/>
              </w:rPr>
            </w:pPr>
            <w:r w:rsidRPr="00CE7CC3">
              <w:rPr>
                <w:rFonts w:ascii="Georgia" w:hAnsi="Georgia"/>
                <w:color w:val="000000"/>
                <w:sz w:val="24"/>
              </w:rPr>
              <w:t>3:00-4:00 pm</w:t>
            </w:r>
          </w:p>
        </w:tc>
      </w:tr>
    </w:tbl>
    <w:p w14:paraId="6ACFADC7" w14:textId="3C4AA0C8" w:rsidR="000C6120" w:rsidRPr="000C6120" w:rsidRDefault="000C6120" w:rsidP="000C6120"/>
    <w:p w14:paraId="1606EB4E" w14:textId="227DD03A" w:rsidR="000C6120" w:rsidRPr="000C6120" w:rsidRDefault="000C6120" w:rsidP="000C6120"/>
    <w:p w14:paraId="25E95B95" w14:textId="77777777" w:rsidR="00297D31" w:rsidRPr="00297D31" w:rsidRDefault="00297D31" w:rsidP="00297D31">
      <w:pPr>
        <w:rPr>
          <w:rFonts w:ascii="Georgia" w:hAnsi="Georgia" w:cstheme="minorHAnsi"/>
          <w:sz w:val="24"/>
          <w:szCs w:val="24"/>
        </w:rPr>
      </w:pPr>
    </w:p>
    <w:p w14:paraId="0B4A9967" w14:textId="77777777" w:rsidR="00CE7CC3" w:rsidRPr="00EF4BBD" w:rsidRDefault="00CE7CC3" w:rsidP="00EF4BBD">
      <w:pPr>
        <w:rPr>
          <w:rFonts w:ascii="Georgia" w:hAnsi="Georgia" w:cstheme="minorHAnsi"/>
          <w:sz w:val="24"/>
          <w:szCs w:val="24"/>
        </w:rPr>
      </w:pPr>
      <w:r w:rsidRPr="00EF4BBD">
        <w:rPr>
          <w:rFonts w:ascii="Georgia" w:hAnsi="Georgia" w:cstheme="minorHAnsi"/>
          <w:sz w:val="24"/>
          <w:szCs w:val="24"/>
        </w:rPr>
        <w:t>WA Department of Health Shellfish Growing Area Updates</w:t>
      </w:r>
    </w:p>
    <w:p w14:paraId="5557E3D1" w14:textId="77777777" w:rsidR="00CE7CC3" w:rsidRPr="00CE7CC3" w:rsidRDefault="00CE7CC3" w:rsidP="00EF4BBD">
      <w:pPr>
        <w:pStyle w:val="ListParagraph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>Henderson</w:t>
      </w:r>
    </w:p>
    <w:p w14:paraId="1058767D" w14:textId="77777777" w:rsidR="00CE7CC3" w:rsidRPr="00CE7CC3" w:rsidRDefault="00CE7CC3" w:rsidP="00EF4BBD">
      <w:pPr>
        <w:pStyle w:val="ListParagraph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>Nisqually</w:t>
      </w:r>
    </w:p>
    <w:p w14:paraId="28D6C690" w14:textId="48C64D72" w:rsidR="00CE7CC3" w:rsidRPr="00CE7CC3" w:rsidRDefault="00CE7CC3" w:rsidP="00EF4BBD">
      <w:pPr>
        <w:pStyle w:val="ListParagraph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>Others</w:t>
      </w:r>
    </w:p>
    <w:p w14:paraId="7A95F6B6" w14:textId="77777777" w:rsidR="00CE7CC3" w:rsidRPr="00CE7CC3" w:rsidRDefault="00CE7CC3" w:rsidP="00CE7CC3">
      <w:pPr>
        <w:pStyle w:val="ListParagraph"/>
        <w:ind w:left="1440"/>
        <w:rPr>
          <w:rFonts w:ascii="Georgia" w:hAnsi="Georgia" w:cstheme="minorHAnsi"/>
          <w:sz w:val="24"/>
          <w:szCs w:val="24"/>
        </w:rPr>
      </w:pPr>
    </w:p>
    <w:p w14:paraId="670F237E" w14:textId="64B4E2A3" w:rsidR="00CE7CC3" w:rsidRPr="00EF4BBD" w:rsidRDefault="00CE7CC3" w:rsidP="00EF4BBD">
      <w:pPr>
        <w:rPr>
          <w:rFonts w:ascii="Georgia" w:hAnsi="Georgia" w:cstheme="minorHAnsi"/>
          <w:sz w:val="24"/>
          <w:szCs w:val="24"/>
        </w:rPr>
      </w:pPr>
      <w:r w:rsidRPr="00EF4BBD">
        <w:rPr>
          <w:rFonts w:ascii="Georgia" w:hAnsi="Georgia" w:cstheme="minorHAnsi"/>
          <w:sz w:val="24"/>
          <w:szCs w:val="24"/>
        </w:rPr>
        <w:t>Partner Updates</w:t>
      </w:r>
      <w:r w:rsidR="005B26ED" w:rsidRPr="00EF4BBD">
        <w:rPr>
          <w:rFonts w:ascii="Georgia" w:hAnsi="Georgia" w:cstheme="minorHAnsi"/>
          <w:sz w:val="24"/>
          <w:szCs w:val="24"/>
        </w:rPr>
        <w:t xml:space="preserve"> (TCEH, Ecology, Stormwater, TCD, WSDA)</w:t>
      </w:r>
    </w:p>
    <w:p w14:paraId="3FEDF005" w14:textId="295037BA" w:rsidR="00CE7CC3" w:rsidRPr="00CE7CC3" w:rsidRDefault="00CE7CC3" w:rsidP="00EF4BBD">
      <w:pPr>
        <w:pStyle w:val="ListParagraph"/>
        <w:numPr>
          <w:ilvl w:val="0"/>
          <w:numId w:val="7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>Henderson</w:t>
      </w:r>
    </w:p>
    <w:p w14:paraId="0576B696" w14:textId="494940BB" w:rsidR="00CE7CC3" w:rsidRPr="00CE7CC3" w:rsidRDefault="00CE7CC3" w:rsidP="00EF4BBD">
      <w:pPr>
        <w:pStyle w:val="ListParagraph"/>
        <w:numPr>
          <w:ilvl w:val="0"/>
          <w:numId w:val="7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 xml:space="preserve">Nisqually </w:t>
      </w:r>
    </w:p>
    <w:p w14:paraId="1A452B64" w14:textId="66269E53" w:rsidR="00CE7CC3" w:rsidRPr="00CE7CC3" w:rsidRDefault="00CE7CC3" w:rsidP="00EF4BBD">
      <w:pPr>
        <w:pStyle w:val="ListParagraph"/>
        <w:numPr>
          <w:ilvl w:val="0"/>
          <w:numId w:val="7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>Other Areas</w:t>
      </w:r>
    </w:p>
    <w:p w14:paraId="7294B9E1" w14:textId="77777777" w:rsidR="00CE7CC3" w:rsidRPr="00CE7CC3" w:rsidRDefault="00CE7CC3" w:rsidP="00CE7CC3">
      <w:pPr>
        <w:pStyle w:val="ListParagraph"/>
        <w:ind w:left="1440"/>
        <w:rPr>
          <w:rFonts w:ascii="Georgia" w:hAnsi="Georgia" w:cstheme="minorHAnsi"/>
          <w:sz w:val="24"/>
          <w:szCs w:val="24"/>
        </w:rPr>
      </w:pPr>
    </w:p>
    <w:p w14:paraId="32BB9E3F" w14:textId="00CE10C8" w:rsidR="00CE7CC3" w:rsidRPr="00EF4BBD" w:rsidRDefault="00CE7CC3" w:rsidP="00EF4BBD">
      <w:pPr>
        <w:rPr>
          <w:rFonts w:ascii="Georgia" w:hAnsi="Georgia" w:cstheme="minorHAnsi"/>
          <w:sz w:val="24"/>
          <w:szCs w:val="24"/>
        </w:rPr>
      </w:pPr>
      <w:r w:rsidRPr="00EF4BBD">
        <w:rPr>
          <w:rFonts w:ascii="Georgia" w:hAnsi="Georgia" w:cstheme="minorHAnsi"/>
          <w:sz w:val="24"/>
          <w:szCs w:val="24"/>
        </w:rPr>
        <w:t>Community Stakeholders</w:t>
      </w:r>
    </w:p>
    <w:p w14:paraId="0711A864" w14:textId="2910B8B6" w:rsidR="00CE7CC3" w:rsidRDefault="00CE7CC3" w:rsidP="00EF4BBD">
      <w:pPr>
        <w:pStyle w:val="ListParagraph"/>
        <w:numPr>
          <w:ilvl w:val="0"/>
          <w:numId w:val="8"/>
        </w:numPr>
        <w:rPr>
          <w:rFonts w:ascii="Georgia" w:hAnsi="Georgia" w:cstheme="minorHAnsi"/>
          <w:sz w:val="24"/>
          <w:szCs w:val="24"/>
        </w:rPr>
      </w:pPr>
      <w:r w:rsidRPr="00CE7CC3">
        <w:rPr>
          <w:rFonts w:ascii="Georgia" w:hAnsi="Georgia" w:cstheme="minorHAnsi"/>
          <w:sz w:val="24"/>
          <w:szCs w:val="24"/>
        </w:rPr>
        <w:t>Updates or Questions</w:t>
      </w:r>
    </w:p>
    <w:p w14:paraId="28ADBA7C" w14:textId="77777777" w:rsidR="00297D31" w:rsidRDefault="00297D31" w:rsidP="00297D31">
      <w:pPr>
        <w:rPr>
          <w:rFonts w:ascii="Georgia" w:hAnsi="Georgia" w:cstheme="minorHAnsi"/>
          <w:sz w:val="24"/>
          <w:szCs w:val="24"/>
        </w:rPr>
      </w:pPr>
    </w:p>
    <w:p w14:paraId="4E79EA58" w14:textId="2FA48554" w:rsidR="00297D31" w:rsidRPr="00297D31" w:rsidRDefault="00297D31" w:rsidP="00297D31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Specific Cases</w:t>
      </w:r>
    </w:p>
    <w:p w14:paraId="018ADC3D" w14:textId="6C9948B9" w:rsidR="009B3D01" w:rsidRDefault="00511533" w:rsidP="00511533">
      <w:pPr>
        <w:pStyle w:val="ListParagraph"/>
        <w:numPr>
          <w:ilvl w:val="0"/>
          <w:numId w:val="9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Open table to ask about specific questions about sites of </w:t>
      </w:r>
      <w:proofErr w:type="gramStart"/>
      <w:r>
        <w:rPr>
          <w:rFonts w:ascii="Georgia" w:hAnsi="Georgia" w:cstheme="minorHAnsi"/>
          <w:sz w:val="24"/>
          <w:szCs w:val="24"/>
        </w:rPr>
        <w:t>concern</w:t>
      </w:r>
      <w:proofErr w:type="gramEnd"/>
    </w:p>
    <w:p w14:paraId="1CE7379E" w14:textId="77777777" w:rsidR="00297D31" w:rsidRDefault="00297D31" w:rsidP="009B3D01">
      <w:pPr>
        <w:pStyle w:val="ListParagraph"/>
        <w:rPr>
          <w:rFonts w:ascii="Georgia" w:hAnsi="Georgia" w:cstheme="minorHAnsi"/>
          <w:sz w:val="24"/>
          <w:szCs w:val="24"/>
        </w:rPr>
      </w:pPr>
    </w:p>
    <w:p w14:paraId="5003416B" w14:textId="77777777" w:rsidR="00297D31" w:rsidRDefault="00297D31" w:rsidP="009B3D01">
      <w:pPr>
        <w:pStyle w:val="ListParagraph"/>
        <w:rPr>
          <w:rFonts w:ascii="Georgia" w:hAnsi="Georgia" w:cstheme="minorHAnsi"/>
          <w:sz w:val="24"/>
          <w:szCs w:val="24"/>
        </w:rPr>
      </w:pPr>
    </w:p>
    <w:p w14:paraId="7FBA84CA" w14:textId="7EAF225E" w:rsidR="009B3D01" w:rsidRPr="00EF4BBD" w:rsidRDefault="009B3D01" w:rsidP="00EF4BBD">
      <w:pPr>
        <w:rPr>
          <w:rFonts w:ascii="Georgia" w:hAnsi="Georgia" w:cstheme="minorHAnsi"/>
          <w:sz w:val="24"/>
          <w:szCs w:val="24"/>
        </w:rPr>
      </w:pPr>
      <w:r w:rsidRPr="00EF4BBD">
        <w:rPr>
          <w:rFonts w:ascii="Georgia" w:hAnsi="Georgia" w:cstheme="minorHAnsi"/>
          <w:sz w:val="24"/>
          <w:szCs w:val="24"/>
        </w:rPr>
        <w:t>Schedule next meeting</w:t>
      </w:r>
    </w:p>
    <w:p w14:paraId="1FC67945" w14:textId="50D8F798" w:rsidR="009B3D01" w:rsidRPr="009B3D01" w:rsidRDefault="005B2961" w:rsidP="009B3D01">
      <w:pPr>
        <w:pStyle w:val="ListParagraph"/>
        <w:numPr>
          <w:ilvl w:val="0"/>
          <w:numId w:val="5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color w:val="FF0000"/>
          <w:sz w:val="24"/>
          <w:szCs w:val="24"/>
        </w:rPr>
        <w:t xml:space="preserve">Tuesday, </w:t>
      </w:r>
      <w:r w:rsidR="00511533">
        <w:rPr>
          <w:rFonts w:ascii="Georgia" w:hAnsi="Georgia" w:cstheme="minorHAnsi"/>
          <w:color w:val="FF0000"/>
          <w:sz w:val="24"/>
          <w:szCs w:val="24"/>
        </w:rPr>
        <w:t>December</w:t>
      </w:r>
      <w:r w:rsidR="009B3D01" w:rsidRPr="009B3D01">
        <w:rPr>
          <w:rFonts w:ascii="Georgia" w:hAnsi="Georgia" w:cstheme="minorHAnsi"/>
          <w:color w:val="FF0000"/>
          <w:sz w:val="24"/>
          <w:szCs w:val="24"/>
        </w:rPr>
        <w:t xml:space="preserve"> </w:t>
      </w:r>
      <w:r w:rsidR="00511533">
        <w:rPr>
          <w:rFonts w:ascii="Georgia" w:hAnsi="Georgia" w:cstheme="minorHAnsi"/>
          <w:color w:val="FF0000"/>
          <w:sz w:val="24"/>
          <w:szCs w:val="24"/>
        </w:rPr>
        <w:t>10</w:t>
      </w:r>
      <w:r w:rsidR="009B3D01" w:rsidRPr="00157334">
        <w:rPr>
          <w:rFonts w:ascii="Georgia" w:hAnsi="Georgia" w:cstheme="minorHAnsi"/>
          <w:color w:val="FF0000"/>
          <w:sz w:val="24"/>
          <w:szCs w:val="24"/>
          <w:vertAlign w:val="superscript"/>
        </w:rPr>
        <w:t>th</w:t>
      </w:r>
      <w:r w:rsidR="00157334">
        <w:rPr>
          <w:rFonts w:ascii="Georgia" w:hAnsi="Georgia" w:cstheme="minorHAnsi"/>
          <w:color w:val="FF0000"/>
          <w:sz w:val="24"/>
          <w:szCs w:val="24"/>
        </w:rPr>
        <w:t>,</w:t>
      </w:r>
      <w:r>
        <w:rPr>
          <w:rFonts w:ascii="Georgia" w:hAnsi="Georgia" w:cstheme="minorHAnsi"/>
          <w:color w:val="FF0000"/>
          <w:sz w:val="24"/>
          <w:szCs w:val="24"/>
        </w:rPr>
        <w:t xml:space="preserve"> </w:t>
      </w:r>
      <w:r w:rsidR="009B3D01" w:rsidRPr="009B3D01">
        <w:rPr>
          <w:rFonts w:ascii="Georgia" w:hAnsi="Georgia" w:cstheme="minorHAnsi"/>
          <w:color w:val="FF0000"/>
          <w:sz w:val="24"/>
          <w:szCs w:val="24"/>
        </w:rPr>
        <w:t>3-4pm</w:t>
      </w:r>
    </w:p>
    <w:p w14:paraId="7FBAD7D1" w14:textId="3DF66A35" w:rsidR="000C6120" w:rsidRPr="00CE7CC3" w:rsidRDefault="000C6120" w:rsidP="000C6120">
      <w:pPr>
        <w:rPr>
          <w:rFonts w:ascii="Georgia" w:hAnsi="Georgia"/>
        </w:rPr>
      </w:pPr>
    </w:p>
    <w:p w14:paraId="0C0711B2" w14:textId="77777777" w:rsidR="009B3D01" w:rsidRPr="000C6120" w:rsidRDefault="009B3D01" w:rsidP="000C6120"/>
    <w:p w14:paraId="64F0F81C" w14:textId="0B6B3C11" w:rsidR="000C6120" w:rsidRPr="000C6120" w:rsidRDefault="000C6120" w:rsidP="000C6120"/>
    <w:p w14:paraId="2BEC0F40" w14:textId="42002FA2" w:rsidR="000C6120" w:rsidRPr="009B3D01" w:rsidRDefault="009B3D01" w:rsidP="009B3D01">
      <w:pPr>
        <w:jc w:val="center"/>
        <w:rPr>
          <w:rFonts w:ascii="Georgia" w:hAnsi="Georgia"/>
        </w:rPr>
      </w:pPr>
      <w:r w:rsidRPr="009B3D01">
        <w:rPr>
          <w:rFonts w:ascii="Georgia" w:hAnsi="Georgia"/>
        </w:rPr>
        <w:t>Meeting Notes will be taken and posted online after each meeting.</w:t>
      </w:r>
    </w:p>
    <w:p w14:paraId="3BDA593C" w14:textId="1592E18B" w:rsidR="000C6120" w:rsidRPr="000C6120" w:rsidRDefault="000C6120" w:rsidP="000C6120">
      <w:pPr>
        <w:tabs>
          <w:tab w:val="left" w:pos="2775"/>
        </w:tabs>
      </w:pPr>
    </w:p>
    <w:sectPr w:rsidR="000C6120" w:rsidRPr="000C6120" w:rsidSect="003D390F">
      <w:footerReference w:type="default" r:id="rId12"/>
      <w:pgSz w:w="12240" w:h="15840" w:code="1"/>
      <w:pgMar w:top="180" w:right="1440" w:bottom="1080" w:left="1440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5A24" w14:textId="77777777" w:rsidR="0050307F" w:rsidRDefault="0050307F">
      <w:r>
        <w:separator/>
      </w:r>
    </w:p>
  </w:endnote>
  <w:endnote w:type="continuationSeparator" w:id="0">
    <w:p w14:paraId="67C8E715" w14:textId="77777777" w:rsidR="0050307F" w:rsidRDefault="0050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D997" w14:textId="54ED663D" w:rsidR="00AC583B" w:rsidRDefault="00AE7195" w:rsidP="005A6FEE">
    <w:pPr>
      <w:pStyle w:val="Footer"/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Environmental Health Division</w:t>
    </w:r>
    <w:r w:rsidR="000C6120">
      <w:rPr>
        <w:color w:val="000080"/>
        <w:sz w:val="18"/>
        <w:szCs w:val="18"/>
      </w:rPr>
      <w:t xml:space="preserve"> </w:t>
    </w:r>
    <w:r w:rsidR="00835130">
      <w:rPr>
        <w:color w:val="000080"/>
        <w:sz w:val="18"/>
        <w:szCs w:val="18"/>
      </w:rPr>
      <w:t>-</w:t>
    </w:r>
    <w:r w:rsidR="000C6120" w:rsidRPr="000C6120">
      <w:t xml:space="preserve"> </w:t>
    </w:r>
    <w:r w:rsidR="000C6120" w:rsidRPr="000C6120">
      <w:rPr>
        <w:color w:val="000080"/>
        <w:sz w:val="18"/>
        <w:szCs w:val="18"/>
      </w:rPr>
      <w:t>Water Quality &amp; Onsite Sewage System Operation and Maintenance Program</w:t>
    </w:r>
    <w:r>
      <w:rPr>
        <w:color w:val="000080"/>
        <w:sz w:val="18"/>
        <w:szCs w:val="18"/>
      </w:rPr>
      <w:t xml:space="preserve"> </w:t>
    </w:r>
    <w:r w:rsidR="005A6FEE">
      <w:rPr>
        <w:color w:val="000080"/>
        <w:sz w:val="18"/>
        <w:szCs w:val="18"/>
      </w:rPr>
      <w:t xml:space="preserve">3000 Pacific Ave SE </w:t>
    </w:r>
    <w:r w:rsidR="005A6FEE" w:rsidRPr="00A279D6">
      <w:rPr>
        <w:color w:val="000080"/>
        <w:sz w:val="18"/>
        <w:szCs w:val="18"/>
      </w:rPr>
      <w:t>Olympia, Washington 98</w:t>
    </w:r>
    <w:r w:rsidR="005A6FEE">
      <w:rPr>
        <w:color w:val="000080"/>
        <w:sz w:val="18"/>
        <w:szCs w:val="18"/>
      </w:rPr>
      <w:t>501-8809</w:t>
    </w:r>
  </w:p>
  <w:p w14:paraId="0AD2D998" w14:textId="0A785E76" w:rsidR="00342701" w:rsidRPr="00A279D6" w:rsidRDefault="00342701" w:rsidP="00996CD7">
    <w:pPr>
      <w:pStyle w:val="Footer"/>
      <w:jc w:val="center"/>
      <w:rPr>
        <w:color w:val="000080"/>
        <w:sz w:val="18"/>
        <w:szCs w:val="18"/>
      </w:rPr>
    </w:pPr>
    <w:r w:rsidRPr="00A279D6">
      <w:rPr>
        <w:color w:val="000080"/>
        <w:sz w:val="18"/>
        <w:szCs w:val="18"/>
      </w:rPr>
      <w:t xml:space="preserve">(360) </w:t>
    </w:r>
    <w:r w:rsidR="00041640">
      <w:rPr>
        <w:color w:val="000080"/>
        <w:sz w:val="18"/>
        <w:szCs w:val="18"/>
      </w:rPr>
      <w:t>867-2</w:t>
    </w:r>
    <w:r w:rsidR="001838BE">
      <w:rPr>
        <w:color w:val="000080"/>
        <w:sz w:val="18"/>
        <w:szCs w:val="18"/>
      </w:rPr>
      <w:t>6</w:t>
    </w:r>
    <w:r w:rsidR="00752691">
      <w:rPr>
        <w:color w:val="000080"/>
        <w:sz w:val="18"/>
        <w:szCs w:val="18"/>
      </w:rPr>
      <w:t>26</w:t>
    </w:r>
    <w:r w:rsidR="00AC583B">
      <w:rPr>
        <w:color w:val="000080"/>
        <w:sz w:val="18"/>
        <w:szCs w:val="18"/>
      </w:rPr>
      <w:t xml:space="preserve">   </w:t>
    </w:r>
    <w:r w:rsidRPr="00A279D6">
      <w:rPr>
        <w:color w:val="000080"/>
        <w:sz w:val="18"/>
        <w:szCs w:val="18"/>
      </w:rPr>
      <w:t>FAX (</w:t>
    </w:r>
    <w:r w:rsidR="00AE7195">
      <w:rPr>
        <w:color w:val="000080"/>
        <w:sz w:val="18"/>
        <w:szCs w:val="18"/>
      </w:rPr>
      <w:t xml:space="preserve">866) </w:t>
    </w:r>
    <w:r w:rsidR="00835130">
      <w:rPr>
        <w:color w:val="000080"/>
        <w:sz w:val="18"/>
        <w:szCs w:val="18"/>
      </w:rPr>
      <w:t>928-118</w:t>
    </w:r>
    <w:r w:rsidR="000206BC">
      <w:rPr>
        <w:color w:val="000080"/>
        <w:sz w:val="18"/>
        <w:szCs w:val="18"/>
      </w:rPr>
      <w:t>1</w:t>
    </w:r>
    <w:r w:rsidRPr="00A279D6">
      <w:rPr>
        <w:color w:val="000080"/>
        <w:sz w:val="18"/>
        <w:szCs w:val="18"/>
      </w:rPr>
      <w:t xml:space="preserve">     </w:t>
    </w:r>
    <w:r w:rsidR="00996CD7">
      <w:rPr>
        <w:color w:val="000080"/>
        <w:sz w:val="18"/>
        <w:szCs w:val="18"/>
      </w:rPr>
      <w:t>TTY/</w:t>
    </w:r>
    <w:r w:rsidR="00752691">
      <w:rPr>
        <w:color w:val="000080"/>
        <w:sz w:val="18"/>
        <w:szCs w:val="18"/>
      </w:rPr>
      <w:t>WA Relay</w:t>
    </w:r>
    <w:r w:rsidR="00996CD7">
      <w:rPr>
        <w:color w:val="000080"/>
        <w:sz w:val="18"/>
        <w:szCs w:val="18"/>
      </w:rPr>
      <w:t xml:space="preserve"> 711 or 1-800-833-6388</w:t>
    </w:r>
  </w:p>
  <w:p w14:paraId="0AD2D999" w14:textId="677A60B6" w:rsidR="00342701" w:rsidRPr="002101E2" w:rsidRDefault="00432D85" w:rsidP="00432D85">
    <w:pPr>
      <w:pStyle w:val="Footer"/>
      <w:jc w:val="center"/>
      <w:rPr>
        <w:color w:val="000080"/>
        <w:sz w:val="16"/>
      </w:rPr>
    </w:pPr>
    <w:r>
      <w:rPr>
        <w:color w:val="000080"/>
        <w:sz w:val="16"/>
      </w:rPr>
      <w:t>www.thurstoncountywa.gov/departments/public-health-and-social-services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C88D" w14:textId="77777777" w:rsidR="0050307F" w:rsidRDefault="0050307F">
      <w:r>
        <w:separator/>
      </w:r>
    </w:p>
  </w:footnote>
  <w:footnote w:type="continuationSeparator" w:id="0">
    <w:p w14:paraId="28C7A34F" w14:textId="77777777" w:rsidR="0050307F" w:rsidRDefault="0050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820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D1CDB"/>
    <w:multiLevelType w:val="hybridMultilevel"/>
    <w:tmpl w:val="542A3B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23E60"/>
    <w:multiLevelType w:val="hybridMultilevel"/>
    <w:tmpl w:val="5EAEBBF4"/>
    <w:lvl w:ilvl="0" w:tplc="DB4A3F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E88"/>
    <w:multiLevelType w:val="hybridMultilevel"/>
    <w:tmpl w:val="7F3A3980"/>
    <w:lvl w:ilvl="0" w:tplc="2D8254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308B5"/>
    <w:multiLevelType w:val="hybridMultilevel"/>
    <w:tmpl w:val="78328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7216BB"/>
    <w:multiLevelType w:val="hybridMultilevel"/>
    <w:tmpl w:val="A994FB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909D6"/>
    <w:multiLevelType w:val="hybridMultilevel"/>
    <w:tmpl w:val="16BC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D1611"/>
    <w:multiLevelType w:val="hybridMultilevel"/>
    <w:tmpl w:val="78328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83EB7"/>
    <w:multiLevelType w:val="hybridMultilevel"/>
    <w:tmpl w:val="78328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5783469">
    <w:abstractNumId w:val="0"/>
  </w:num>
  <w:num w:numId="2" w16cid:durableId="1220046717">
    <w:abstractNumId w:val="1"/>
  </w:num>
  <w:num w:numId="3" w16cid:durableId="1395934404">
    <w:abstractNumId w:val="2"/>
  </w:num>
  <w:num w:numId="4" w16cid:durableId="307440817">
    <w:abstractNumId w:val="6"/>
  </w:num>
  <w:num w:numId="5" w16cid:durableId="1120343454">
    <w:abstractNumId w:val="3"/>
  </w:num>
  <w:num w:numId="6" w16cid:durableId="1953366392">
    <w:abstractNumId w:val="8"/>
  </w:num>
  <w:num w:numId="7" w16cid:durableId="1806466453">
    <w:abstractNumId w:val="7"/>
  </w:num>
  <w:num w:numId="8" w16cid:durableId="668798314">
    <w:abstractNumId w:val="4"/>
  </w:num>
  <w:num w:numId="9" w16cid:durableId="1270160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C3"/>
    <w:rsid w:val="000206BC"/>
    <w:rsid w:val="00040819"/>
    <w:rsid w:val="00041640"/>
    <w:rsid w:val="00045B54"/>
    <w:rsid w:val="00066048"/>
    <w:rsid w:val="00067423"/>
    <w:rsid w:val="000A745C"/>
    <w:rsid w:val="000B7C19"/>
    <w:rsid w:val="000C4CE1"/>
    <w:rsid w:val="000C6120"/>
    <w:rsid w:val="000E5EA5"/>
    <w:rsid w:val="000E7F05"/>
    <w:rsid w:val="00103D5B"/>
    <w:rsid w:val="001071F9"/>
    <w:rsid w:val="001159BF"/>
    <w:rsid w:val="0011770D"/>
    <w:rsid w:val="00121E06"/>
    <w:rsid w:val="00157334"/>
    <w:rsid w:val="001838BE"/>
    <w:rsid w:val="001A1E07"/>
    <w:rsid w:val="001A395B"/>
    <w:rsid w:val="001B0055"/>
    <w:rsid w:val="001B7CAE"/>
    <w:rsid w:val="001D3290"/>
    <w:rsid w:val="001D40DC"/>
    <w:rsid w:val="002101E2"/>
    <w:rsid w:val="002506A1"/>
    <w:rsid w:val="00297D31"/>
    <w:rsid w:val="002D5046"/>
    <w:rsid w:val="00326EA7"/>
    <w:rsid w:val="00342701"/>
    <w:rsid w:val="00345ACE"/>
    <w:rsid w:val="003549C6"/>
    <w:rsid w:val="00367C59"/>
    <w:rsid w:val="003A5EB3"/>
    <w:rsid w:val="003D390F"/>
    <w:rsid w:val="00417C02"/>
    <w:rsid w:val="00421F6C"/>
    <w:rsid w:val="00432D85"/>
    <w:rsid w:val="00456B31"/>
    <w:rsid w:val="00465FDE"/>
    <w:rsid w:val="00483ADA"/>
    <w:rsid w:val="00484DD2"/>
    <w:rsid w:val="004B581C"/>
    <w:rsid w:val="004C2535"/>
    <w:rsid w:val="0050307F"/>
    <w:rsid w:val="00511533"/>
    <w:rsid w:val="00537B05"/>
    <w:rsid w:val="005519A2"/>
    <w:rsid w:val="00583D90"/>
    <w:rsid w:val="0058769C"/>
    <w:rsid w:val="005A6FEE"/>
    <w:rsid w:val="005B26ED"/>
    <w:rsid w:val="005B2961"/>
    <w:rsid w:val="005E498B"/>
    <w:rsid w:val="00625365"/>
    <w:rsid w:val="0063259C"/>
    <w:rsid w:val="00634FF1"/>
    <w:rsid w:val="00645DAB"/>
    <w:rsid w:val="00663E4D"/>
    <w:rsid w:val="00664CA9"/>
    <w:rsid w:val="00674BAC"/>
    <w:rsid w:val="00696A12"/>
    <w:rsid w:val="006A28AE"/>
    <w:rsid w:val="006B4D4C"/>
    <w:rsid w:val="006D22F5"/>
    <w:rsid w:val="007033EA"/>
    <w:rsid w:val="007118AE"/>
    <w:rsid w:val="007157C5"/>
    <w:rsid w:val="0074217D"/>
    <w:rsid w:val="00752691"/>
    <w:rsid w:val="007830CA"/>
    <w:rsid w:val="007D5175"/>
    <w:rsid w:val="007E0630"/>
    <w:rsid w:val="00835130"/>
    <w:rsid w:val="0086011B"/>
    <w:rsid w:val="00863C1D"/>
    <w:rsid w:val="00877000"/>
    <w:rsid w:val="00890A23"/>
    <w:rsid w:val="008D0A67"/>
    <w:rsid w:val="008D1D52"/>
    <w:rsid w:val="008F1205"/>
    <w:rsid w:val="008F2AE4"/>
    <w:rsid w:val="009248AE"/>
    <w:rsid w:val="00943866"/>
    <w:rsid w:val="00953D0D"/>
    <w:rsid w:val="00974636"/>
    <w:rsid w:val="00996CD7"/>
    <w:rsid w:val="009A0D6B"/>
    <w:rsid w:val="009B3D01"/>
    <w:rsid w:val="009B4B55"/>
    <w:rsid w:val="009B6B63"/>
    <w:rsid w:val="009B73E8"/>
    <w:rsid w:val="009C5F58"/>
    <w:rsid w:val="009D3D0B"/>
    <w:rsid w:val="00A279D6"/>
    <w:rsid w:val="00AA27C3"/>
    <w:rsid w:val="00AA435D"/>
    <w:rsid w:val="00AB5D91"/>
    <w:rsid w:val="00AC583B"/>
    <w:rsid w:val="00AD14C4"/>
    <w:rsid w:val="00AE1895"/>
    <w:rsid w:val="00AE7195"/>
    <w:rsid w:val="00B1612E"/>
    <w:rsid w:val="00B66415"/>
    <w:rsid w:val="00BA65DE"/>
    <w:rsid w:val="00BC6431"/>
    <w:rsid w:val="00BD52F7"/>
    <w:rsid w:val="00C174B5"/>
    <w:rsid w:val="00C23A86"/>
    <w:rsid w:val="00C26457"/>
    <w:rsid w:val="00C659ED"/>
    <w:rsid w:val="00C67C0D"/>
    <w:rsid w:val="00C87456"/>
    <w:rsid w:val="00C9516A"/>
    <w:rsid w:val="00C96B71"/>
    <w:rsid w:val="00CA470D"/>
    <w:rsid w:val="00CE2C86"/>
    <w:rsid w:val="00CE32F5"/>
    <w:rsid w:val="00CE7CC3"/>
    <w:rsid w:val="00CF204F"/>
    <w:rsid w:val="00D32D46"/>
    <w:rsid w:val="00D377B4"/>
    <w:rsid w:val="00D403CD"/>
    <w:rsid w:val="00D40DFC"/>
    <w:rsid w:val="00D4572B"/>
    <w:rsid w:val="00D56A35"/>
    <w:rsid w:val="00D75851"/>
    <w:rsid w:val="00D978F3"/>
    <w:rsid w:val="00DB5B95"/>
    <w:rsid w:val="00DE25B3"/>
    <w:rsid w:val="00DE3BC0"/>
    <w:rsid w:val="00DE5AE0"/>
    <w:rsid w:val="00E07ABD"/>
    <w:rsid w:val="00E31600"/>
    <w:rsid w:val="00E334DA"/>
    <w:rsid w:val="00E379F7"/>
    <w:rsid w:val="00E70BAB"/>
    <w:rsid w:val="00E725A2"/>
    <w:rsid w:val="00E73722"/>
    <w:rsid w:val="00E93B0A"/>
    <w:rsid w:val="00EB5F59"/>
    <w:rsid w:val="00ED7A88"/>
    <w:rsid w:val="00EE3B72"/>
    <w:rsid w:val="00EF4BBD"/>
    <w:rsid w:val="00EF6C7D"/>
    <w:rsid w:val="00F17FB5"/>
    <w:rsid w:val="00F371C4"/>
    <w:rsid w:val="00F54621"/>
    <w:rsid w:val="00F7396C"/>
    <w:rsid w:val="00F86B22"/>
    <w:rsid w:val="00F930DF"/>
    <w:rsid w:val="00F97C27"/>
    <w:rsid w:val="00FA3769"/>
    <w:rsid w:val="00FB7DA7"/>
    <w:rsid w:val="00FD182C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AD2D985"/>
  <w15:docId w15:val="{3BAF810B-588B-42EF-B066-AD9F36F9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B0A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link w:val="Heading1Char"/>
    <w:qFormat/>
    <w:rsid w:val="00CA470D"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CA470D"/>
    <w:pPr>
      <w:keepNext/>
      <w:ind w:left="-900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CA470D"/>
    <w:pPr>
      <w:keepNext/>
      <w:ind w:left="-900"/>
      <w:outlineLvl w:val="2"/>
    </w:pPr>
    <w:rPr>
      <w:rFonts w:ascii="Times New Roman" w:hAnsi="Times New Roman"/>
      <w:b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470D"/>
    <w:rPr>
      <w:color w:val="0000FF"/>
      <w:sz w:val="28"/>
    </w:rPr>
  </w:style>
  <w:style w:type="paragraph" w:styleId="Header">
    <w:name w:val="header"/>
    <w:basedOn w:val="Normal"/>
    <w:rsid w:val="00CA4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A470D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CA470D"/>
    <w:rPr>
      <w:rFonts w:ascii="Book Antiqua" w:hAnsi="Book Antiqua"/>
      <w:sz w:val="20"/>
    </w:rPr>
  </w:style>
  <w:style w:type="paragraph" w:styleId="Title">
    <w:name w:val="Title"/>
    <w:basedOn w:val="Normal"/>
    <w:link w:val="TitleChar"/>
    <w:qFormat/>
    <w:rsid w:val="00CA470D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rsid w:val="00CA470D"/>
    <w:rPr>
      <w:sz w:val="20"/>
    </w:rPr>
  </w:style>
  <w:style w:type="paragraph" w:styleId="BalloonText">
    <w:name w:val="Balloon Text"/>
    <w:basedOn w:val="Normal"/>
    <w:semiHidden/>
    <w:rsid w:val="00AA27C3"/>
    <w:rPr>
      <w:rFonts w:ascii="Tahoma" w:hAnsi="Tahoma" w:cs="Tahoma"/>
      <w:sz w:val="16"/>
      <w:szCs w:val="16"/>
    </w:rPr>
  </w:style>
  <w:style w:type="character" w:styleId="Hyperlink">
    <w:name w:val="Hyperlink"/>
    <w:rsid w:val="00045B5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96CD7"/>
    <w:rPr>
      <w:rFonts w:ascii="Century Schoolbook" w:hAnsi="Century Schoolbook"/>
      <w:sz w:val="22"/>
    </w:rPr>
  </w:style>
  <w:style w:type="character" w:customStyle="1" w:styleId="Heading1Char">
    <w:name w:val="Heading 1 Char"/>
    <w:basedOn w:val="DefaultParagraphFont"/>
    <w:link w:val="Heading1"/>
    <w:rsid w:val="001B7CAE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B7CAE"/>
    <w:rPr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rsid w:val="001B7CAE"/>
    <w:rPr>
      <w:b/>
      <w:bCs/>
      <w:sz w:val="24"/>
      <w:szCs w:val="24"/>
    </w:rPr>
  </w:style>
  <w:style w:type="character" w:customStyle="1" w:styleId="dataeditspan1">
    <w:name w:val="dataeditspan1"/>
    <w:basedOn w:val="DefaultParagraphFont"/>
    <w:rsid w:val="001B7CAE"/>
    <w:rPr>
      <w:rFonts w:ascii="Arial" w:hAnsi="Arial" w:cs="Arial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CA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17C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D22F5"/>
  </w:style>
  <w:style w:type="character" w:customStyle="1" w:styleId="eop">
    <w:name w:val="eop"/>
    <w:basedOn w:val="DefaultParagraphFont"/>
    <w:rsid w:val="006D22F5"/>
  </w:style>
  <w:style w:type="paragraph" w:customStyle="1" w:styleId="paragraph">
    <w:name w:val="paragraph"/>
    <w:basedOn w:val="Normal"/>
    <w:rsid w:val="006D2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ClassicTitle">
    <w:name w:val="Classic Title"/>
    <w:basedOn w:val="TableNormal"/>
    <w:uiPriority w:val="99"/>
    <w:rsid w:val="00CE7CC3"/>
    <w:pPr>
      <w:spacing w:line="264" w:lineRule="auto"/>
    </w:pPr>
    <w:rPr>
      <w:rFonts w:ascii="Georgia" w:hAnsi="Georgia"/>
      <w:color w:val="414042"/>
      <w:sz w:val="22"/>
      <w:szCs w:val="22"/>
      <w:lang w:eastAsia="ja-JP"/>
    </w:rPr>
    <w:tblPr>
      <w:jc w:val="center"/>
      <w:tblBorders>
        <w:top w:val="single" w:sz="36" w:space="0" w:color="6D7F91"/>
        <w:bottom w:val="single" w:sz="2" w:space="0" w:color="6D7F91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CE7CC3"/>
    <w:pPr>
      <w:spacing w:after="360" w:line="264" w:lineRule="auto"/>
    </w:pPr>
    <w:rPr>
      <w:rFonts w:ascii="Georgia" w:hAnsi="Georgia"/>
      <w:color w:val="414042"/>
      <w:sz w:val="22"/>
      <w:szCs w:val="22"/>
      <w:lang w:eastAsia="ja-JP"/>
    </w:rPr>
    <w:tblPr>
      <w:tblBorders>
        <w:bottom w:val="single" w:sz="2" w:space="0" w:color="6D7F91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wnsed\Application%20Data\Microsoft\Templates\HR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F24D55D54B4491AD6CBF56C95443" ma:contentTypeVersion="5" ma:contentTypeDescription="Create a new document." ma:contentTypeScope="" ma:versionID="beb90e38aef3eb8928f165bdb31886b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7d547b2e9826f3d388738be49c26f72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F6C88-1416-4599-B26B-8CAA553E5DB8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3CF5404-77F5-4DB5-AA30-FB06CA4CA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F5141-0361-4DD5-8424-187E3A338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7F1D7-2696-4B20-B42D-09B99AAE1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Memo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 E&amp;A Services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 Resources</dc:creator>
  <cp:lastModifiedBy>Tristen Payne</cp:lastModifiedBy>
  <cp:revision>2</cp:revision>
  <cp:lastPrinted>2009-04-02T16:19:00Z</cp:lastPrinted>
  <dcterms:created xsi:type="dcterms:W3CDTF">2024-09-24T21:50:00Z</dcterms:created>
  <dcterms:modified xsi:type="dcterms:W3CDTF">2024-09-24T21:50:00Z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0x010100AD44F24D55D54B4491AD6CBF56C95443</vt:lpwstr>
  </property>
  <property fmtid="{D5CDD505-2E9C-101B-9397-08002B2CF9AE}" pid="3" name="Order">
    <vt:r8>596800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bogus">
    <vt:lpwstr>Not Used</vt:lpwstr>
  </property>
  <property fmtid="{D5CDD505-2E9C-101B-9397-08002B2CF9AE}" pid="7" name="TemplateUrl">
    <vt:lpwstr/>
  </property>
</Properties>
</file>